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4BED" w:rsidRDefault="00814BED" w:rsidP="009E2E24">
      <w:pPr>
        <w:spacing w:line="480" w:lineRule="auto"/>
        <w:ind w:firstLine="706"/>
        <w:jc w:val="center"/>
        <w:rPr>
          <w:rFonts w:ascii="Times New Roman" w:hAnsi="Times New Roman" w:cs="Times New Roman"/>
          <w:sz w:val="24"/>
          <w:szCs w:val="24"/>
        </w:rPr>
      </w:pPr>
    </w:p>
    <w:p w:rsidR="00814BED" w:rsidRDefault="00814BED" w:rsidP="009E2E24">
      <w:pPr>
        <w:spacing w:line="480" w:lineRule="auto"/>
        <w:ind w:firstLine="706"/>
        <w:jc w:val="center"/>
        <w:rPr>
          <w:rFonts w:ascii="Times New Roman" w:hAnsi="Times New Roman" w:cs="Times New Roman"/>
          <w:sz w:val="24"/>
          <w:szCs w:val="24"/>
        </w:rPr>
      </w:pPr>
    </w:p>
    <w:p w:rsidR="00814BED" w:rsidRDefault="00814BED" w:rsidP="009E2E24">
      <w:pPr>
        <w:spacing w:line="480" w:lineRule="auto"/>
        <w:ind w:firstLine="706"/>
        <w:jc w:val="center"/>
        <w:rPr>
          <w:rFonts w:ascii="Times New Roman" w:hAnsi="Times New Roman" w:cs="Times New Roman"/>
          <w:sz w:val="24"/>
          <w:szCs w:val="24"/>
        </w:rPr>
      </w:pPr>
    </w:p>
    <w:p w:rsidR="00814BED" w:rsidRDefault="00814BED" w:rsidP="009E2E24">
      <w:pPr>
        <w:spacing w:line="480" w:lineRule="auto"/>
        <w:ind w:firstLine="706"/>
        <w:jc w:val="center"/>
        <w:rPr>
          <w:rFonts w:ascii="Times New Roman" w:hAnsi="Times New Roman" w:cs="Times New Roman"/>
          <w:sz w:val="24"/>
          <w:szCs w:val="24"/>
        </w:rPr>
      </w:pPr>
    </w:p>
    <w:p w:rsidR="00814BED" w:rsidRDefault="00814BED" w:rsidP="009E2E24">
      <w:pPr>
        <w:spacing w:line="480" w:lineRule="auto"/>
        <w:ind w:firstLine="706"/>
        <w:jc w:val="center"/>
        <w:rPr>
          <w:rFonts w:ascii="Times New Roman" w:hAnsi="Times New Roman" w:cs="Times New Roman"/>
          <w:sz w:val="24"/>
          <w:szCs w:val="24"/>
        </w:rPr>
      </w:pPr>
    </w:p>
    <w:p w:rsidR="00814BED" w:rsidRDefault="009E2E24" w:rsidP="00814BED">
      <w:pPr>
        <w:spacing w:line="480" w:lineRule="auto"/>
        <w:ind w:firstLine="706"/>
        <w:jc w:val="center"/>
        <w:rPr>
          <w:rFonts w:ascii="Times New Roman" w:hAnsi="Times New Roman" w:cs="Times New Roman"/>
          <w:sz w:val="24"/>
          <w:szCs w:val="24"/>
        </w:rPr>
      </w:pPr>
      <w:r>
        <w:rPr>
          <w:rFonts w:ascii="Times New Roman" w:hAnsi="Times New Roman" w:cs="Times New Roman"/>
          <w:sz w:val="24"/>
          <w:szCs w:val="24"/>
        </w:rPr>
        <w:t>Response to Views Regarding Migr</w:t>
      </w:r>
      <w:r w:rsidR="00814BED">
        <w:rPr>
          <w:rFonts w:ascii="Times New Roman" w:hAnsi="Times New Roman" w:cs="Times New Roman"/>
          <w:sz w:val="24"/>
          <w:szCs w:val="24"/>
        </w:rPr>
        <w:t>ation, Causes and Global Warming</w:t>
      </w:r>
    </w:p>
    <w:p w:rsidR="009E2E24" w:rsidRDefault="009E2E24" w:rsidP="00814BED">
      <w:pPr>
        <w:spacing w:line="480" w:lineRule="auto"/>
        <w:ind w:firstLine="706"/>
        <w:jc w:val="center"/>
        <w:rPr>
          <w:rFonts w:ascii="Times New Roman" w:hAnsi="Times New Roman" w:cs="Times New Roman"/>
          <w:sz w:val="24"/>
          <w:szCs w:val="24"/>
        </w:rPr>
      </w:pPr>
      <w:r>
        <w:rPr>
          <w:rFonts w:ascii="Times New Roman" w:hAnsi="Times New Roman" w:cs="Times New Roman"/>
          <w:sz w:val="24"/>
          <w:szCs w:val="24"/>
        </w:rPr>
        <w:t>Student’s Name</w:t>
      </w:r>
    </w:p>
    <w:p w:rsidR="009E2E24" w:rsidRDefault="009E2E24" w:rsidP="00814BE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w:t>
      </w:r>
    </w:p>
    <w:p w:rsidR="009E2E24" w:rsidRDefault="009E2E24" w:rsidP="00814BE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9E2E24" w:rsidRPr="00061136" w:rsidRDefault="00AE1C39" w:rsidP="00814BE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November 21</w:t>
      </w:r>
      <w:r w:rsidR="009E2E24">
        <w:rPr>
          <w:rFonts w:ascii="Times New Roman" w:hAnsi="Times New Roman" w:cs="Times New Roman"/>
          <w:sz w:val="24"/>
          <w:szCs w:val="24"/>
        </w:rPr>
        <w:t>, 2019</w:t>
      </w:r>
    </w:p>
    <w:p w:rsidR="009E2E24" w:rsidRPr="00061136" w:rsidRDefault="009E2E24" w:rsidP="009E2E24">
      <w:pPr>
        <w:spacing w:after="0" w:line="480" w:lineRule="auto"/>
        <w:jc w:val="center"/>
        <w:rPr>
          <w:rFonts w:ascii="Times New Roman" w:hAnsi="Times New Roman" w:cs="Times New Roman"/>
          <w:sz w:val="24"/>
          <w:szCs w:val="24"/>
        </w:rPr>
      </w:pPr>
    </w:p>
    <w:p w:rsidR="009E2E24" w:rsidRDefault="009E2E24" w:rsidP="007B1BCD">
      <w:pPr>
        <w:spacing w:line="480" w:lineRule="auto"/>
        <w:ind w:firstLine="706"/>
        <w:jc w:val="center"/>
        <w:rPr>
          <w:rFonts w:ascii="Times New Roman" w:hAnsi="Times New Roman" w:cs="Times New Roman"/>
          <w:sz w:val="24"/>
          <w:szCs w:val="24"/>
        </w:rPr>
      </w:pPr>
    </w:p>
    <w:p w:rsidR="009E2E24" w:rsidRDefault="009E2E24" w:rsidP="007B1BCD">
      <w:pPr>
        <w:spacing w:line="480" w:lineRule="auto"/>
        <w:ind w:firstLine="706"/>
        <w:jc w:val="center"/>
        <w:rPr>
          <w:rFonts w:ascii="Times New Roman" w:hAnsi="Times New Roman" w:cs="Times New Roman"/>
          <w:sz w:val="24"/>
          <w:szCs w:val="24"/>
        </w:rPr>
      </w:pPr>
    </w:p>
    <w:p w:rsidR="009E2E24" w:rsidRDefault="009E2E24" w:rsidP="007B1BCD">
      <w:pPr>
        <w:spacing w:line="480" w:lineRule="auto"/>
        <w:ind w:firstLine="706"/>
        <w:jc w:val="center"/>
        <w:rPr>
          <w:rFonts w:ascii="Times New Roman" w:hAnsi="Times New Roman" w:cs="Times New Roman"/>
          <w:sz w:val="24"/>
          <w:szCs w:val="24"/>
        </w:rPr>
      </w:pPr>
    </w:p>
    <w:p w:rsidR="009E2E24" w:rsidRDefault="009E2E24" w:rsidP="007B1BCD">
      <w:pPr>
        <w:spacing w:line="480" w:lineRule="auto"/>
        <w:ind w:firstLine="706"/>
        <w:jc w:val="center"/>
        <w:rPr>
          <w:rFonts w:ascii="Times New Roman" w:hAnsi="Times New Roman" w:cs="Times New Roman"/>
          <w:sz w:val="24"/>
          <w:szCs w:val="24"/>
        </w:rPr>
      </w:pPr>
    </w:p>
    <w:p w:rsidR="009E2E24" w:rsidRDefault="009E2E24" w:rsidP="007B1BCD">
      <w:pPr>
        <w:spacing w:line="480" w:lineRule="auto"/>
        <w:ind w:firstLine="706"/>
        <w:jc w:val="center"/>
        <w:rPr>
          <w:rFonts w:ascii="Times New Roman" w:hAnsi="Times New Roman" w:cs="Times New Roman"/>
          <w:sz w:val="24"/>
          <w:szCs w:val="24"/>
        </w:rPr>
      </w:pPr>
    </w:p>
    <w:p w:rsidR="009E2E24" w:rsidRDefault="009E2E24" w:rsidP="007B1BCD">
      <w:pPr>
        <w:spacing w:line="480" w:lineRule="auto"/>
        <w:ind w:firstLine="706"/>
        <w:jc w:val="center"/>
        <w:rPr>
          <w:rFonts w:ascii="Times New Roman" w:hAnsi="Times New Roman" w:cs="Times New Roman"/>
          <w:sz w:val="24"/>
          <w:szCs w:val="24"/>
        </w:rPr>
      </w:pPr>
    </w:p>
    <w:p w:rsidR="009E2E24" w:rsidRDefault="009E2E24" w:rsidP="007B1BCD">
      <w:pPr>
        <w:spacing w:line="480" w:lineRule="auto"/>
        <w:ind w:firstLine="706"/>
        <w:jc w:val="center"/>
        <w:rPr>
          <w:rFonts w:ascii="Times New Roman" w:hAnsi="Times New Roman" w:cs="Times New Roman"/>
          <w:sz w:val="24"/>
          <w:szCs w:val="24"/>
        </w:rPr>
      </w:pPr>
    </w:p>
    <w:p w:rsidR="009E2E24" w:rsidRDefault="009E2E24" w:rsidP="007B1BCD">
      <w:pPr>
        <w:spacing w:line="480" w:lineRule="auto"/>
        <w:ind w:firstLine="706"/>
        <w:jc w:val="center"/>
        <w:rPr>
          <w:rFonts w:ascii="Times New Roman" w:hAnsi="Times New Roman" w:cs="Times New Roman"/>
          <w:sz w:val="24"/>
          <w:szCs w:val="24"/>
        </w:rPr>
      </w:pPr>
    </w:p>
    <w:p w:rsidR="009E2E24" w:rsidRDefault="009E2E24" w:rsidP="007B1BCD">
      <w:pPr>
        <w:spacing w:line="480" w:lineRule="auto"/>
        <w:ind w:firstLine="706"/>
        <w:jc w:val="center"/>
        <w:rPr>
          <w:rFonts w:ascii="Times New Roman" w:hAnsi="Times New Roman" w:cs="Times New Roman"/>
          <w:sz w:val="24"/>
          <w:szCs w:val="24"/>
        </w:rPr>
      </w:pPr>
    </w:p>
    <w:p w:rsidR="00814BED" w:rsidRDefault="00814BED" w:rsidP="009E2E24">
      <w:pPr>
        <w:spacing w:line="480" w:lineRule="auto"/>
        <w:ind w:firstLine="706"/>
        <w:jc w:val="center"/>
        <w:rPr>
          <w:rFonts w:ascii="Times New Roman" w:hAnsi="Times New Roman" w:cs="Times New Roman"/>
          <w:sz w:val="24"/>
          <w:szCs w:val="24"/>
        </w:rPr>
      </w:pPr>
    </w:p>
    <w:p w:rsidR="009E2E24" w:rsidRDefault="009E2E24" w:rsidP="009E2E24">
      <w:pPr>
        <w:spacing w:line="480" w:lineRule="auto"/>
        <w:ind w:firstLine="706"/>
        <w:jc w:val="center"/>
        <w:rPr>
          <w:rFonts w:ascii="Times New Roman" w:hAnsi="Times New Roman" w:cs="Times New Roman"/>
          <w:sz w:val="24"/>
          <w:szCs w:val="24"/>
        </w:rPr>
      </w:pPr>
      <w:r>
        <w:rPr>
          <w:rFonts w:ascii="Times New Roman" w:hAnsi="Times New Roman" w:cs="Times New Roman"/>
          <w:sz w:val="24"/>
          <w:szCs w:val="24"/>
        </w:rPr>
        <w:t>Response to Views Regarding Migration, Causes and Global Warming</w:t>
      </w:r>
    </w:p>
    <w:p w:rsidR="007B1BCD" w:rsidRDefault="007B1BCD" w:rsidP="007B1BCD">
      <w:pPr>
        <w:spacing w:line="480" w:lineRule="auto"/>
        <w:ind w:firstLine="706"/>
        <w:rPr>
          <w:rFonts w:ascii="Times New Roman" w:hAnsi="Times New Roman" w:cs="Times New Roman"/>
          <w:sz w:val="24"/>
          <w:szCs w:val="24"/>
        </w:rPr>
      </w:pPr>
      <w:r w:rsidRPr="007B1BCD">
        <w:rPr>
          <w:rFonts w:ascii="Times New Roman" w:hAnsi="Times New Roman" w:cs="Times New Roman"/>
          <w:sz w:val="24"/>
          <w:szCs w:val="24"/>
        </w:rPr>
        <w:t xml:space="preserve">Cases and stories of migrants being deported and or thousands of people are rendered homeless due to natural disasters in their countries of existence. Other cases of migration scenarios like people moving to another country in search of labour opportunities are evident. The </w:t>
      </w:r>
      <w:r>
        <w:rPr>
          <w:rFonts w:ascii="Times New Roman" w:hAnsi="Times New Roman" w:cs="Times New Roman"/>
          <w:sz w:val="24"/>
          <w:szCs w:val="24"/>
        </w:rPr>
        <w:t xml:space="preserve">legal implication of </w:t>
      </w:r>
      <w:r w:rsidRPr="007B1BCD">
        <w:rPr>
          <w:rFonts w:ascii="Times New Roman" w:hAnsi="Times New Roman" w:cs="Times New Roman"/>
          <w:sz w:val="24"/>
          <w:szCs w:val="24"/>
        </w:rPr>
        <w:t xml:space="preserve">migration, especially with a central focuses on the inherent reasons behind its </w:t>
      </w:r>
      <w:r>
        <w:rPr>
          <w:rFonts w:ascii="Times New Roman" w:hAnsi="Times New Roman" w:cs="Times New Roman"/>
          <w:sz w:val="24"/>
          <w:szCs w:val="24"/>
        </w:rPr>
        <w:t xml:space="preserve">reason for </w:t>
      </w:r>
      <w:r w:rsidRPr="007B1BCD">
        <w:rPr>
          <w:rFonts w:ascii="Times New Roman" w:hAnsi="Times New Roman" w:cs="Times New Roman"/>
          <w:sz w:val="24"/>
          <w:szCs w:val="24"/>
        </w:rPr>
        <w:t>occurrence</w:t>
      </w:r>
      <w:r>
        <w:rPr>
          <w:rFonts w:ascii="Times New Roman" w:hAnsi="Times New Roman" w:cs="Times New Roman"/>
          <w:sz w:val="24"/>
          <w:szCs w:val="24"/>
        </w:rPr>
        <w:t xml:space="preserve"> and uses it as the only basis to determine whether they are illegal migrants or not.</w:t>
      </w:r>
    </w:p>
    <w:p w:rsidR="007B1BCD" w:rsidRPr="007B1BCD" w:rsidRDefault="007B1BCD" w:rsidP="007B1BCD">
      <w:pPr>
        <w:spacing w:line="480" w:lineRule="auto"/>
        <w:ind w:firstLine="706"/>
        <w:rPr>
          <w:rFonts w:ascii="Times New Roman" w:hAnsi="Times New Roman" w:cs="Times New Roman"/>
          <w:sz w:val="24"/>
          <w:szCs w:val="24"/>
        </w:rPr>
      </w:pPr>
      <w:r w:rsidRPr="007B1BCD">
        <w:rPr>
          <w:rFonts w:ascii="Times New Roman" w:hAnsi="Times New Roman" w:cs="Times New Roman"/>
          <w:sz w:val="24"/>
          <w:szCs w:val="24"/>
        </w:rPr>
        <w:t>Global migration statistic creates an impulsive scenario of ne</w:t>
      </w:r>
      <w:r w:rsidR="00683817">
        <w:rPr>
          <w:rFonts w:ascii="Times New Roman" w:hAnsi="Times New Roman" w:cs="Times New Roman"/>
          <w:sz w:val="24"/>
          <w:szCs w:val="24"/>
        </w:rPr>
        <w:t xml:space="preserve">gative imagination calamity such as landslide and tornadoes. </w:t>
      </w:r>
      <w:bookmarkStart w:id="0" w:name="_GoBack"/>
      <w:bookmarkEnd w:id="0"/>
      <w:r w:rsidRPr="007B1BCD">
        <w:rPr>
          <w:rFonts w:ascii="Times New Roman" w:hAnsi="Times New Roman" w:cs="Times New Roman"/>
          <w:sz w:val="24"/>
          <w:szCs w:val="24"/>
        </w:rPr>
        <w:t xml:space="preserve">Natural phenomenon comprises of catastrophic that recur, say annually and when such misgivings happen a number of people are displaced. Considering some that occurred recently, taking the example of Haiti due to Tornados and considering the devastating effects associated with its occurrence, many Haiti citizens are displaced and seek refuge in the neighbouring countries like the United States. While such victims consider their hosts nation as  haven of safety, before alternative resettlement plans are made, the hosts or third parties hold contrary views as to their reception therein and the period. </w:t>
      </w:r>
    </w:p>
    <w:p w:rsidR="007B1BCD" w:rsidRPr="007B1BCD" w:rsidRDefault="007B1BCD" w:rsidP="007B1BCD">
      <w:pPr>
        <w:spacing w:line="480" w:lineRule="auto"/>
        <w:ind w:firstLine="706"/>
        <w:rPr>
          <w:rFonts w:ascii="Times New Roman" w:hAnsi="Times New Roman" w:cs="Times New Roman"/>
          <w:sz w:val="24"/>
          <w:szCs w:val="24"/>
        </w:rPr>
      </w:pPr>
      <w:r w:rsidRPr="007B1BCD">
        <w:rPr>
          <w:rFonts w:ascii="Times New Roman" w:hAnsi="Times New Roman" w:cs="Times New Roman"/>
          <w:sz w:val="24"/>
          <w:szCs w:val="24"/>
        </w:rPr>
        <w:t>The theme of migration, narrowing down to legal aspects, laws and regulations, should be viewed as legitimate or illegitimate based wether those migrations happened, either by means which are natural, incident or external forces Holding general views towards migrants and resultant actions creates difficulty in making decisions and other associated harder to formulate implement and enforce</w:t>
      </w:r>
    </w:p>
    <w:p w:rsidR="007B1BCD" w:rsidRPr="007B1BCD" w:rsidRDefault="007B1BCD" w:rsidP="007B1BCD">
      <w:pPr>
        <w:spacing w:line="480" w:lineRule="auto"/>
        <w:ind w:firstLine="706"/>
        <w:rPr>
          <w:rFonts w:ascii="Times New Roman" w:hAnsi="Times New Roman" w:cs="Times New Roman"/>
          <w:sz w:val="24"/>
          <w:szCs w:val="24"/>
        </w:rPr>
      </w:pPr>
      <w:r w:rsidRPr="007B1BCD">
        <w:rPr>
          <w:rFonts w:ascii="Times New Roman" w:hAnsi="Times New Roman" w:cs="Times New Roman"/>
          <w:sz w:val="24"/>
          <w:szCs w:val="24"/>
        </w:rPr>
        <w:t xml:space="preserve">Migration should be seen as illegal if the reasons and basis it takes place are not viewed as endangering the basic forms of living. But when people move to other countries </w:t>
      </w:r>
      <w:r w:rsidRPr="007B1BCD">
        <w:rPr>
          <w:rFonts w:ascii="Times New Roman" w:hAnsi="Times New Roman" w:cs="Times New Roman"/>
          <w:sz w:val="24"/>
          <w:szCs w:val="24"/>
        </w:rPr>
        <w:lastRenderedPageBreak/>
        <w:t>like to seek job opportunities in established economics due to unemployment or for better remuneration, then this case of immigration declares the immigrants as illegal.</w:t>
      </w:r>
    </w:p>
    <w:p w:rsidR="007B1BCD" w:rsidRPr="007B1BCD" w:rsidRDefault="00C211AF" w:rsidP="007B1BCD">
      <w:pPr>
        <w:spacing w:line="480" w:lineRule="auto"/>
        <w:ind w:firstLine="706"/>
        <w:rPr>
          <w:rFonts w:ascii="Times New Roman" w:hAnsi="Times New Roman" w:cs="Times New Roman"/>
          <w:sz w:val="24"/>
          <w:szCs w:val="24"/>
        </w:rPr>
      </w:pPr>
      <w:r>
        <w:rPr>
          <w:rFonts w:ascii="Times New Roman" w:hAnsi="Times New Roman" w:cs="Times New Roman"/>
          <w:sz w:val="24"/>
          <w:szCs w:val="24"/>
        </w:rPr>
        <w:t>Discussions which</w:t>
      </w:r>
      <w:r w:rsidR="007B1BCD" w:rsidRPr="007B1BCD">
        <w:rPr>
          <w:rFonts w:ascii="Times New Roman" w:hAnsi="Times New Roman" w:cs="Times New Roman"/>
          <w:sz w:val="24"/>
          <w:szCs w:val="24"/>
        </w:rPr>
        <w:t xml:space="preserve"> centre on the issue of global warming should focus on practises and actions towards better ways in conservation of the environment .Global warming every section of the globe as disadvantaged leaving everyone vulnerable to its effects and therefore a collective approach is required to avert any impending disaster specific to it. Therefore confusion and challenges will crop up if a distinction is made on who this process affects more than the other. </w:t>
      </w:r>
    </w:p>
    <w:p w:rsidR="00F54109" w:rsidRPr="007B1BCD" w:rsidRDefault="00F54109" w:rsidP="007B1BCD">
      <w:pPr>
        <w:spacing w:line="480" w:lineRule="auto"/>
        <w:rPr>
          <w:rFonts w:ascii="Times New Roman" w:hAnsi="Times New Roman" w:cs="Times New Roman"/>
          <w:sz w:val="24"/>
          <w:szCs w:val="24"/>
        </w:rPr>
      </w:pPr>
    </w:p>
    <w:sectPr w:rsidR="00F54109" w:rsidRPr="007B1BCD" w:rsidSect="00922CB1">
      <w:headerReference w:type="default" r:id="rId6"/>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60D7" w:rsidRDefault="003560D7" w:rsidP="007B1BCD">
      <w:pPr>
        <w:spacing w:after="0" w:line="240" w:lineRule="auto"/>
      </w:pPr>
      <w:r>
        <w:separator/>
      </w:r>
    </w:p>
  </w:endnote>
  <w:endnote w:type="continuationSeparator" w:id="0">
    <w:p w:rsidR="003560D7" w:rsidRDefault="003560D7" w:rsidP="007B1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60D7" w:rsidRDefault="003560D7" w:rsidP="007B1BCD">
      <w:pPr>
        <w:spacing w:after="0" w:line="240" w:lineRule="auto"/>
      </w:pPr>
      <w:r>
        <w:separator/>
      </w:r>
    </w:p>
  </w:footnote>
  <w:footnote w:type="continuationSeparator" w:id="0">
    <w:p w:rsidR="003560D7" w:rsidRDefault="003560D7" w:rsidP="007B1B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10224924"/>
      <w:docPartObj>
        <w:docPartGallery w:val="Page Numbers (Top of Page)"/>
        <w:docPartUnique/>
      </w:docPartObj>
    </w:sdtPr>
    <w:sdtEndPr>
      <w:rPr>
        <w:noProof/>
      </w:rPr>
    </w:sdtEndPr>
    <w:sdtContent>
      <w:p w:rsidR="00922CB1" w:rsidRPr="00922CB1" w:rsidRDefault="00922CB1">
        <w:pPr>
          <w:pStyle w:val="Header"/>
          <w:jc w:val="right"/>
          <w:rPr>
            <w:rFonts w:ascii="Times New Roman" w:hAnsi="Times New Roman" w:cs="Times New Roman"/>
            <w:sz w:val="24"/>
            <w:szCs w:val="24"/>
          </w:rPr>
        </w:pPr>
        <w:r w:rsidRPr="00922CB1">
          <w:rPr>
            <w:rFonts w:ascii="Times New Roman" w:hAnsi="Times New Roman" w:cs="Times New Roman"/>
            <w:sz w:val="24"/>
            <w:szCs w:val="24"/>
          </w:rPr>
          <w:t xml:space="preserve">MIGRATION </w:t>
        </w:r>
        <w:r>
          <w:rPr>
            <w:rFonts w:ascii="Times New Roman" w:hAnsi="Times New Roman" w:cs="Times New Roman"/>
            <w:sz w:val="24"/>
            <w:szCs w:val="24"/>
          </w:rPr>
          <w:t xml:space="preserve">                                                                                                                             </w:t>
        </w:r>
        <w:r w:rsidRPr="00922CB1">
          <w:rPr>
            <w:rFonts w:ascii="Times New Roman" w:hAnsi="Times New Roman" w:cs="Times New Roman"/>
            <w:sz w:val="24"/>
            <w:szCs w:val="24"/>
          </w:rPr>
          <w:fldChar w:fldCharType="begin"/>
        </w:r>
        <w:r w:rsidRPr="00922CB1">
          <w:rPr>
            <w:rFonts w:ascii="Times New Roman" w:hAnsi="Times New Roman" w:cs="Times New Roman"/>
            <w:sz w:val="24"/>
            <w:szCs w:val="24"/>
          </w:rPr>
          <w:instrText xml:space="preserve"> PAGE   \* MERGEFORMAT </w:instrText>
        </w:r>
        <w:r w:rsidRPr="00922CB1">
          <w:rPr>
            <w:rFonts w:ascii="Times New Roman" w:hAnsi="Times New Roman" w:cs="Times New Roman"/>
            <w:sz w:val="24"/>
            <w:szCs w:val="24"/>
          </w:rPr>
          <w:fldChar w:fldCharType="separate"/>
        </w:r>
        <w:r w:rsidR="00683817">
          <w:rPr>
            <w:rFonts w:ascii="Times New Roman" w:hAnsi="Times New Roman" w:cs="Times New Roman"/>
            <w:noProof/>
            <w:sz w:val="24"/>
            <w:szCs w:val="24"/>
          </w:rPr>
          <w:t>3</w:t>
        </w:r>
        <w:r w:rsidRPr="00922CB1">
          <w:rPr>
            <w:rFonts w:ascii="Times New Roman" w:hAnsi="Times New Roman" w:cs="Times New Roman"/>
            <w:noProof/>
            <w:sz w:val="24"/>
            <w:szCs w:val="24"/>
          </w:rPr>
          <w:fldChar w:fldCharType="end"/>
        </w:r>
      </w:p>
    </w:sdtContent>
  </w:sdt>
  <w:p w:rsidR="007B1BCD" w:rsidRDefault="007B1BCD" w:rsidP="007B1BCD">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46074061"/>
      <w:docPartObj>
        <w:docPartGallery w:val="Page Numbers (Top of Page)"/>
        <w:docPartUnique/>
      </w:docPartObj>
    </w:sdtPr>
    <w:sdtEndPr>
      <w:rPr>
        <w:noProof/>
      </w:rPr>
    </w:sdtEndPr>
    <w:sdtContent>
      <w:p w:rsidR="00922CB1" w:rsidRPr="00922CB1" w:rsidRDefault="00922CB1">
        <w:pPr>
          <w:pStyle w:val="Header"/>
          <w:jc w:val="right"/>
          <w:rPr>
            <w:rFonts w:ascii="Times New Roman" w:hAnsi="Times New Roman" w:cs="Times New Roman"/>
            <w:sz w:val="24"/>
            <w:szCs w:val="24"/>
          </w:rPr>
        </w:pPr>
        <w:r w:rsidRPr="00922CB1">
          <w:rPr>
            <w:rFonts w:ascii="Times New Roman" w:hAnsi="Times New Roman" w:cs="Times New Roman"/>
            <w:sz w:val="24"/>
            <w:szCs w:val="24"/>
          </w:rPr>
          <w:t xml:space="preserve">Running head: </w:t>
        </w:r>
        <w:r w:rsidRPr="00922CB1">
          <w:rPr>
            <w:rFonts w:ascii="Times New Roman" w:hAnsi="Times New Roman" w:cs="Times New Roman"/>
            <w:sz w:val="24"/>
            <w:szCs w:val="24"/>
          </w:rPr>
          <w:t xml:space="preserve">MIGRATION </w:t>
        </w:r>
        <w:r>
          <w:rPr>
            <w:rFonts w:ascii="Times New Roman" w:hAnsi="Times New Roman" w:cs="Times New Roman"/>
            <w:sz w:val="24"/>
            <w:szCs w:val="24"/>
          </w:rPr>
          <w:t xml:space="preserve">                                                                                                    </w:t>
        </w:r>
        <w:r w:rsidRPr="00922CB1">
          <w:rPr>
            <w:rFonts w:ascii="Times New Roman" w:hAnsi="Times New Roman" w:cs="Times New Roman"/>
            <w:sz w:val="24"/>
            <w:szCs w:val="24"/>
          </w:rPr>
          <w:fldChar w:fldCharType="begin"/>
        </w:r>
        <w:r w:rsidRPr="00922CB1">
          <w:rPr>
            <w:rFonts w:ascii="Times New Roman" w:hAnsi="Times New Roman" w:cs="Times New Roman"/>
            <w:sz w:val="24"/>
            <w:szCs w:val="24"/>
          </w:rPr>
          <w:instrText xml:space="preserve"> PAGE   \* MERGEFORMAT </w:instrText>
        </w:r>
        <w:r w:rsidRPr="00922CB1">
          <w:rPr>
            <w:rFonts w:ascii="Times New Roman" w:hAnsi="Times New Roman" w:cs="Times New Roman"/>
            <w:sz w:val="24"/>
            <w:szCs w:val="24"/>
          </w:rPr>
          <w:fldChar w:fldCharType="separate"/>
        </w:r>
        <w:r>
          <w:rPr>
            <w:rFonts w:ascii="Times New Roman" w:hAnsi="Times New Roman" w:cs="Times New Roman"/>
            <w:noProof/>
            <w:sz w:val="24"/>
            <w:szCs w:val="24"/>
          </w:rPr>
          <w:t>1</w:t>
        </w:r>
        <w:r w:rsidRPr="00922CB1">
          <w:rPr>
            <w:rFonts w:ascii="Times New Roman" w:hAnsi="Times New Roman" w:cs="Times New Roman"/>
            <w:noProof/>
            <w:sz w:val="24"/>
            <w:szCs w:val="24"/>
          </w:rPr>
          <w:fldChar w:fldCharType="end"/>
        </w:r>
      </w:p>
    </w:sdtContent>
  </w:sdt>
  <w:p w:rsidR="00922CB1" w:rsidRDefault="00922C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B9A"/>
    <w:rsid w:val="001E3046"/>
    <w:rsid w:val="003560D7"/>
    <w:rsid w:val="00451A4D"/>
    <w:rsid w:val="00683817"/>
    <w:rsid w:val="00771ABF"/>
    <w:rsid w:val="007B1BCD"/>
    <w:rsid w:val="00814BED"/>
    <w:rsid w:val="008A1131"/>
    <w:rsid w:val="00922CB1"/>
    <w:rsid w:val="00951850"/>
    <w:rsid w:val="00984B9A"/>
    <w:rsid w:val="009E2E24"/>
    <w:rsid w:val="00AE1C39"/>
    <w:rsid w:val="00C211AF"/>
    <w:rsid w:val="00CA25A9"/>
    <w:rsid w:val="00F54109"/>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65B8EA-BE7D-4C32-BC63-A6624BBA8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w-K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4109"/>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BCD"/>
    <w:pPr>
      <w:tabs>
        <w:tab w:val="center" w:pos="4536"/>
        <w:tab w:val="right" w:pos="9072"/>
      </w:tabs>
      <w:spacing w:after="0" w:line="240" w:lineRule="auto"/>
    </w:pPr>
  </w:style>
  <w:style w:type="character" w:customStyle="1" w:styleId="HeaderChar">
    <w:name w:val="Header Char"/>
    <w:basedOn w:val="DefaultParagraphFont"/>
    <w:link w:val="Header"/>
    <w:uiPriority w:val="99"/>
    <w:rsid w:val="007B1BCD"/>
    <w:rPr>
      <w:lang w:val="en-GB"/>
    </w:rPr>
  </w:style>
  <w:style w:type="paragraph" w:styleId="Footer">
    <w:name w:val="footer"/>
    <w:basedOn w:val="Normal"/>
    <w:link w:val="FooterChar"/>
    <w:uiPriority w:val="99"/>
    <w:unhideWhenUsed/>
    <w:rsid w:val="007B1BCD"/>
    <w:pPr>
      <w:tabs>
        <w:tab w:val="center" w:pos="4536"/>
        <w:tab w:val="right" w:pos="9072"/>
      </w:tabs>
      <w:spacing w:after="0" w:line="240" w:lineRule="auto"/>
    </w:pPr>
  </w:style>
  <w:style w:type="character" w:customStyle="1" w:styleId="FooterChar">
    <w:name w:val="Footer Char"/>
    <w:basedOn w:val="DefaultParagraphFont"/>
    <w:link w:val="Footer"/>
    <w:uiPriority w:val="99"/>
    <w:rsid w:val="007B1BCD"/>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HOSEA</dc:creator>
  <cp:lastModifiedBy>vinny</cp:lastModifiedBy>
  <cp:revision>3</cp:revision>
  <dcterms:created xsi:type="dcterms:W3CDTF">2019-11-21T01:12:00Z</dcterms:created>
  <dcterms:modified xsi:type="dcterms:W3CDTF">2019-11-21T01:13:00Z</dcterms:modified>
</cp:coreProperties>
</file>